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811DE" w14:textId="45839C24" w:rsidR="00E105DF" w:rsidRPr="00E105DF" w:rsidRDefault="00E105DF" w:rsidP="00E105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Семейства и</w:t>
      </w:r>
      <w:r w:rsidRPr="00E105DF">
        <w:rPr>
          <w:rFonts w:ascii="Times New Roman" w:hAnsi="Times New Roman" w:cs="Times New Roman"/>
          <w:b/>
          <w:bCs/>
          <w:sz w:val="28"/>
          <w:szCs w:val="28"/>
        </w:rPr>
        <w:t>нтеллектуальны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E105DF">
        <w:rPr>
          <w:rFonts w:ascii="Times New Roman" w:hAnsi="Times New Roman" w:cs="Times New Roman"/>
          <w:b/>
          <w:bCs/>
          <w:sz w:val="28"/>
          <w:szCs w:val="28"/>
        </w:rPr>
        <w:t xml:space="preserve"> многоагентны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E105DF">
        <w:rPr>
          <w:rFonts w:ascii="Times New Roman" w:hAnsi="Times New Roman" w:cs="Times New Roman"/>
          <w:b/>
          <w:bCs/>
          <w:sz w:val="28"/>
          <w:szCs w:val="28"/>
        </w:rPr>
        <w:t xml:space="preserve"> коллаборативны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E105DF">
        <w:rPr>
          <w:rFonts w:ascii="Times New Roman" w:hAnsi="Times New Roman" w:cs="Times New Roman"/>
          <w:b/>
          <w:bCs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E105DF">
        <w:rPr>
          <w:rFonts w:ascii="Times New Roman" w:hAnsi="Times New Roman" w:cs="Times New Roman"/>
          <w:b/>
          <w:bCs/>
          <w:sz w:val="28"/>
          <w:szCs w:val="28"/>
        </w:rPr>
        <w:t xml:space="preserve"> для защиты сельскохозяйственных культур</w:t>
      </w:r>
      <w:r w:rsidRPr="00E105DF">
        <w:rPr>
          <w:rFonts w:ascii="Times New Roman" w:hAnsi="Times New Roman" w:cs="Times New Roman"/>
          <w:sz w:val="28"/>
          <w:szCs w:val="28"/>
        </w:rPr>
        <w:t>.</w:t>
      </w:r>
    </w:p>
    <w:p w14:paraId="54D4E992" w14:textId="77777777" w:rsidR="00D5534A" w:rsidRDefault="00D5534A" w:rsidP="00B76F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A20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сельскохозяйственных работ была разработана концепция мультиагентной системы обеспечения защиты посевов на базе коллаборативных </w:t>
      </w:r>
      <w:r w:rsidRPr="00743B19">
        <w:rPr>
          <w:rFonts w:ascii="Times New Roman" w:hAnsi="Times New Roman" w:cs="Times New Roman"/>
          <w:sz w:val="28"/>
          <w:szCs w:val="28"/>
        </w:rPr>
        <w:t xml:space="preserve">автономных роботов. </w:t>
      </w:r>
    </w:p>
    <w:p w14:paraId="3A25C778" w14:textId="297974C2" w:rsidR="00D5534A" w:rsidRDefault="00D5534A" w:rsidP="00B76FB6">
      <w:pPr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43B19">
        <w:rPr>
          <w:rFonts w:ascii="Times New Roman" w:hAnsi="Times New Roman" w:cs="Times New Roman"/>
          <w:sz w:val="28"/>
          <w:szCs w:val="28"/>
        </w:rPr>
        <w:t xml:space="preserve">Подобная система рассматривалась на примере ухода за посевами кукурузы в предгорных районах Кабардино-Балкарской республики. Для обеспечения непрерывного мониторинга и анализа состояния посевов, а также своевременного внесения необходимых химикатов предполагается применение системы, состоящей из набора различных робототехнических </w:t>
      </w:r>
      <w:r>
        <w:rPr>
          <w:rFonts w:ascii="Times New Roman" w:hAnsi="Times New Roman" w:cs="Times New Roman"/>
          <w:sz w:val="28"/>
          <w:szCs w:val="28"/>
        </w:rPr>
        <w:t>комплексов</w:t>
      </w:r>
      <w:r w:rsidRPr="00743B19">
        <w:rPr>
          <w:rFonts w:ascii="Times New Roman" w:hAnsi="Times New Roman" w:cs="Times New Roman"/>
          <w:sz w:val="28"/>
          <w:szCs w:val="28"/>
        </w:rPr>
        <w:t>, позволяющих распределить задачи между собой. За</w:t>
      </w:r>
      <w:r w:rsidRPr="00D5534A">
        <w:rPr>
          <w:rFonts w:ascii="Times New Roman" w:hAnsi="Times New Roman" w:cs="Times New Roman"/>
          <w:sz w:val="28"/>
          <w:szCs w:val="28"/>
        </w:rPr>
        <w:t xml:space="preserve"> </w:t>
      </w:r>
      <w:r w:rsidRPr="00E105DF">
        <w:rPr>
          <w:rFonts w:ascii="Times New Roman" w:hAnsi="Times New Roman" w:cs="Times New Roman"/>
          <w:sz w:val="28"/>
          <w:szCs w:val="28"/>
        </w:rPr>
        <w:t>идентификаци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05DF">
        <w:rPr>
          <w:rFonts w:ascii="Times New Roman" w:hAnsi="Times New Roman" w:cs="Times New Roman"/>
          <w:sz w:val="28"/>
          <w:szCs w:val="28"/>
        </w:rPr>
        <w:t xml:space="preserve"> объектов интереса (растения и их части, ряды растений, междурядья, вредители и следы их пребывания, болезни и следы поражения ими)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43B19">
        <w:rPr>
          <w:rFonts w:ascii="Times New Roman" w:hAnsi="Times New Roman" w:cs="Times New Roman"/>
          <w:sz w:val="28"/>
          <w:szCs w:val="28"/>
        </w:rPr>
        <w:t xml:space="preserve">обработку растений (внесение химикатов) отвечает </w:t>
      </w:r>
      <w:r w:rsidRPr="00D5534A">
        <w:rPr>
          <w:rFonts w:ascii="Times New Roman" w:hAnsi="Times New Roman" w:cs="Times New Roman"/>
          <w:b/>
          <w:bCs/>
          <w:sz w:val="28"/>
          <w:szCs w:val="28"/>
        </w:rPr>
        <w:t xml:space="preserve">автономный робот для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мониторинга и </w:t>
      </w:r>
      <w:r w:rsidRPr="00D5534A">
        <w:rPr>
          <w:rFonts w:ascii="Times New Roman" w:hAnsi="Times New Roman" w:cs="Times New Roman"/>
          <w:b/>
          <w:bCs/>
          <w:sz w:val="28"/>
          <w:szCs w:val="28"/>
        </w:rPr>
        <w:t>защиты растений.</w:t>
      </w:r>
      <w:r w:rsidRPr="00743B19">
        <w:rPr>
          <w:rFonts w:ascii="Times New Roman" w:hAnsi="Times New Roman" w:cs="Times New Roman"/>
          <w:sz w:val="28"/>
          <w:szCs w:val="28"/>
        </w:rPr>
        <w:t xml:space="preserve"> Кроме того, рассматриваемая система должна включать в себя обслуживающую инфраструктуру, состоящую </w:t>
      </w:r>
      <w:r w:rsidRPr="00D5534A">
        <w:rPr>
          <w:rFonts w:ascii="Times New Roman" w:hAnsi="Times New Roman" w:cs="Times New Roman"/>
          <w:b/>
          <w:bCs/>
          <w:sz w:val="28"/>
          <w:szCs w:val="28"/>
        </w:rPr>
        <w:t>из станции подготовки химикатов и зарядки аккумуляторов,</w:t>
      </w:r>
      <w:r w:rsidRPr="00743B19">
        <w:rPr>
          <w:rFonts w:ascii="Times New Roman" w:hAnsi="Times New Roman" w:cs="Times New Roman"/>
          <w:sz w:val="28"/>
          <w:szCs w:val="28"/>
        </w:rPr>
        <w:t xml:space="preserve"> а также достаточно маневренного робота для доставки необходимых химикатов и аккумуляторов остальным участникам системы.</w:t>
      </w:r>
    </w:p>
    <w:p w14:paraId="40FD6E95" w14:textId="5AA665CB" w:rsidR="00AD09B8" w:rsidRPr="00743B19" w:rsidRDefault="00B76FB6" w:rsidP="00AD0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данном этапе реализован а</w:t>
      </w:r>
      <w:r w:rsidR="00D5534A" w:rsidRPr="00D5534A">
        <w:rPr>
          <w:rFonts w:ascii="Times New Roman" w:hAnsi="Times New Roman" w:cs="Times New Roman"/>
          <w:b/>
          <w:bCs/>
          <w:sz w:val="28"/>
          <w:szCs w:val="28"/>
        </w:rPr>
        <w:t>втономный робот для защиты растений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76FB6">
        <w:rPr>
          <w:rFonts w:ascii="Times New Roman" w:hAnsi="Times New Roman" w:cs="Times New Roman"/>
          <w:sz w:val="28"/>
          <w:szCs w:val="28"/>
        </w:rPr>
        <w:t>Данный робот представляет с</w:t>
      </w:r>
      <w:r w:rsidR="00D5534A" w:rsidRPr="00B76FB6">
        <w:rPr>
          <w:rFonts w:ascii="Times New Roman" w:hAnsi="Times New Roman" w:cs="Times New Roman"/>
          <w:sz w:val="28"/>
          <w:szCs w:val="28"/>
        </w:rPr>
        <w:t>обой транспортную платформу с установленными на ней манипуляторами и системой опрыскивания растений, что позволяет обеспечить точечное</w:t>
      </w:r>
      <w:r w:rsidR="00D5534A" w:rsidRPr="00743B19">
        <w:rPr>
          <w:rFonts w:ascii="Times New Roman" w:hAnsi="Times New Roman" w:cs="Times New Roman"/>
          <w:sz w:val="28"/>
          <w:szCs w:val="28"/>
        </w:rPr>
        <w:t xml:space="preserve"> ультрамалообъемное опрыскивание заболевших растений.</w:t>
      </w:r>
      <w:r w:rsidR="00AD09B8">
        <w:rPr>
          <w:rFonts w:ascii="Times New Roman" w:hAnsi="Times New Roman" w:cs="Times New Roman"/>
          <w:sz w:val="28"/>
          <w:szCs w:val="28"/>
        </w:rPr>
        <w:t xml:space="preserve"> </w:t>
      </w:r>
      <w:r w:rsidR="00AD09B8" w:rsidRPr="00743B19">
        <w:rPr>
          <w:rFonts w:ascii="Times New Roman" w:hAnsi="Times New Roman" w:cs="Times New Roman"/>
          <w:sz w:val="28"/>
          <w:szCs w:val="28"/>
        </w:rPr>
        <w:t xml:space="preserve">На рисунке </w:t>
      </w:r>
      <w:r w:rsidR="00AD09B8">
        <w:rPr>
          <w:rFonts w:ascii="Times New Roman" w:hAnsi="Times New Roman" w:cs="Times New Roman"/>
          <w:sz w:val="28"/>
          <w:szCs w:val="28"/>
        </w:rPr>
        <w:t xml:space="preserve">1 </w:t>
      </w:r>
      <w:r w:rsidR="00AD09B8" w:rsidRPr="00743B19">
        <w:rPr>
          <w:rFonts w:ascii="Times New Roman" w:hAnsi="Times New Roman" w:cs="Times New Roman"/>
          <w:sz w:val="28"/>
          <w:szCs w:val="28"/>
        </w:rPr>
        <w:t>показана фотография автономного робота в процессе испытаний (опрыскивание посевов кукурузы на полях возле с. Опытное Кабардино-Балкарской республик</w:t>
      </w:r>
      <w:r w:rsidR="00AD09B8">
        <w:rPr>
          <w:rFonts w:ascii="Times New Roman" w:hAnsi="Times New Roman" w:cs="Times New Roman"/>
          <w:sz w:val="28"/>
          <w:szCs w:val="28"/>
        </w:rPr>
        <w:t>и</w:t>
      </w:r>
      <w:r w:rsidR="00AD09B8" w:rsidRPr="00743B19">
        <w:rPr>
          <w:rFonts w:ascii="Times New Roman" w:hAnsi="Times New Roman" w:cs="Times New Roman"/>
          <w:sz w:val="28"/>
          <w:szCs w:val="28"/>
        </w:rPr>
        <w:t xml:space="preserve"> в июле 2022 года).</w:t>
      </w:r>
    </w:p>
    <w:p w14:paraId="0DB2D4AB" w14:textId="77777777" w:rsidR="00AD09B8" w:rsidRPr="00743B19" w:rsidRDefault="00AD09B8" w:rsidP="00AD09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B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76EF77" wp14:editId="04841857">
            <wp:extent cx="5402014" cy="3038634"/>
            <wp:effectExtent l="0" t="0" r="825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970" cy="3053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954B50" w14:textId="4A8599AB" w:rsidR="00AD09B8" w:rsidRPr="007123B2" w:rsidRDefault="00AD09B8" w:rsidP="00AD09B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123B2">
        <w:rPr>
          <w:rFonts w:ascii="Times New Roman" w:hAnsi="Times New Roman" w:cs="Times New Roman"/>
          <w:i/>
          <w:iCs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7123B2">
        <w:rPr>
          <w:rFonts w:ascii="Times New Roman" w:hAnsi="Times New Roman" w:cs="Times New Roman"/>
          <w:i/>
          <w:iCs/>
          <w:sz w:val="28"/>
          <w:szCs w:val="28"/>
        </w:rPr>
        <w:t>. Автономный робот для защиты растений</w:t>
      </w:r>
    </w:p>
    <w:p w14:paraId="51BB6553" w14:textId="27A84493" w:rsidR="00B76FB6" w:rsidRDefault="00B76FB6" w:rsidP="00AD0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B19">
        <w:rPr>
          <w:rFonts w:ascii="Times New Roman" w:hAnsi="Times New Roman" w:cs="Times New Roman"/>
          <w:sz w:val="28"/>
          <w:szCs w:val="28"/>
        </w:rPr>
        <w:lastRenderedPageBreak/>
        <w:t xml:space="preserve">На транспортной платформе установлен набор сенсоров и эффектов для обеспечения перемещения робота, бортовая ЭВМ и система энергообеспечения, бак с активной жидкостью и насос системы опрыскивания Опрыскивание растений обеспечивается 6 манипуляторами, установленными на двух арках. Каждый манипулятор представляет собой опуски с двумя степенями свободы (перемещение по горизонтали и изменение высоты опуска), на которых установлен набор форсунок. Каждая форсунка открывается своим электромагнитным клапаном. Подобное решение позволит обеспечить одновременное опрыскивание до 8 рядов, причем с возможностью регулирования высоты и плотности факела опрыскивания для каждого растения по отдельности. </w:t>
      </w:r>
    </w:p>
    <w:p w14:paraId="51101D8E" w14:textId="77777777" w:rsidR="00B76FB6" w:rsidRPr="002E29C5" w:rsidRDefault="00B76FB6" w:rsidP="00AD0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Подобная реализация автономного робота для опрыскивания растений позволит обеспечить его перемещение в посевах кукурузы без риска повреждения посевов. Наземное базирование платформы для опрыскивания растений позволяет </w:t>
      </w:r>
      <w:r w:rsidRPr="00935657">
        <w:rPr>
          <w:rFonts w:ascii="Times New Roman" w:hAnsi="Times New Roman" w:cs="Times New Roman"/>
          <w:sz w:val="28"/>
          <w:szCs w:val="28"/>
        </w:rPr>
        <w:t xml:space="preserve">не только обеспечивает стабильное управление внесением химикатов, но и минимизирует расходы </w:t>
      </w:r>
      <w:r>
        <w:rPr>
          <w:rFonts w:ascii="Times New Roman" w:hAnsi="Times New Roman" w:cs="Times New Roman"/>
          <w:sz w:val="28"/>
          <w:szCs w:val="28"/>
        </w:rPr>
        <w:t xml:space="preserve">энергии за счет наличия большого бака и отсутствия необходимости поддержания дрона в воздухе. </w:t>
      </w:r>
      <w:r w:rsidRPr="002E29C5">
        <w:rPr>
          <w:rFonts w:ascii="Times New Roman" w:hAnsi="Times New Roman" w:cs="Times New Roman"/>
          <w:sz w:val="28"/>
          <w:szCs w:val="28"/>
        </w:rPr>
        <w:t>Отдельно стоит отметить качественное различие эффективности работы системы распыления химикатов на представленном автономном роботе и классических системах химической обработки растений. Наличие возможности регулирования положения опусков системы опрыскивания обе</w:t>
      </w:r>
      <w:r>
        <w:rPr>
          <w:rFonts w:ascii="Times New Roman" w:hAnsi="Times New Roman" w:cs="Times New Roman"/>
          <w:sz w:val="28"/>
          <w:szCs w:val="28"/>
        </w:rPr>
        <w:t xml:space="preserve">спечивает направленное опрыскивание посевов, а также возможность внесения удобрений непосредственно вблизи корневой системы растения. Это же </w:t>
      </w:r>
      <w:r w:rsidRPr="00935657">
        <w:rPr>
          <w:rFonts w:ascii="Times New Roman" w:hAnsi="Times New Roman" w:cs="Times New Roman"/>
          <w:sz w:val="28"/>
          <w:szCs w:val="28"/>
        </w:rPr>
        <w:t>позволит и минимизировать расход</w:t>
      </w:r>
      <w:r>
        <w:rPr>
          <w:rFonts w:ascii="Times New Roman" w:hAnsi="Times New Roman" w:cs="Times New Roman"/>
          <w:sz w:val="28"/>
          <w:szCs w:val="28"/>
        </w:rPr>
        <w:t xml:space="preserve"> рабочей жидкости за счет максимального попадания химикатов на пораженные участки </w:t>
      </w:r>
      <w:r w:rsidRPr="002E29C5">
        <w:rPr>
          <w:rFonts w:ascii="Times New Roman" w:hAnsi="Times New Roman" w:cs="Times New Roman"/>
          <w:sz w:val="28"/>
          <w:szCs w:val="28"/>
        </w:rPr>
        <w:t xml:space="preserve">растений. </w:t>
      </w:r>
      <w:r>
        <w:rPr>
          <w:rFonts w:ascii="Times New Roman" w:hAnsi="Times New Roman" w:cs="Times New Roman"/>
          <w:sz w:val="28"/>
          <w:szCs w:val="28"/>
        </w:rPr>
        <w:t>У наземного робота, в отличие от авиации (как самолётного, так и вертолетного типа) отсутствуют сопутствующие или турбулентные воздушные потоки возле форсунок, что также влияет на точность и равномерность распределения активной жидкости. А п</w:t>
      </w:r>
      <w:r w:rsidRPr="002E29C5">
        <w:rPr>
          <w:rFonts w:ascii="Times New Roman" w:hAnsi="Times New Roman" w:cs="Times New Roman"/>
          <w:sz w:val="28"/>
          <w:szCs w:val="28"/>
        </w:rPr>
        <w:t xml:space="preserve">рименение </w:t>
      </w:r>
      <w:r>
        <w:rPr>
          <w:rFonts w:ascii="Times New Roman" w:hAnsi="Times New Roman" w:cs="Times New Roman"/>
          <w:sz w:val="28"/>
          <w:szCs w:val="28"/>
        </w:rPr>
        <w:t xml:space="preserve">опрыскивателей на платформе тракторов </w:t>
      </w:r>
      <w:r w:rsidRPr="002E29C5">
        <w:rPr>
          <w:rFonts w:ascii="Times New Roman" w:hAnsi="Times New Roman" w:cs="Times New Roman"/>
          <w:sz w:val="28"/>
          <w:szCs w:val="28"/>
        </w:rPr>
        <w:t>связано с неизбежн</w:t>
      </w:r>
      <w:r>
        <w:rPr>
          <w:rFonts w:ascii="Times New Roman" w:hAnsi="Times New Roman" w:cs="Times New Roman"/>
          <w:sz w:val="28"/>
          <w:szCs w:val="28"/>
        </w:rPr>
        <w:t>ой деформацией</w:t>
      </w:r>
      <w:r w:rsidRPr="002E29C5">
        <w:rPr>
          <w:rFonts w:ascii="Times New Roman" w:hAnsi="Times New Roman" w:cs="Times New Roman"/>
          <w:sz w:val="28"/>
          <w:szCs w:val="28"/>
        </w:rPr>
        <w:t xml:space="preserve"> почвы в колеях и потер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E29C5">
        <w:rPr>
          <w:rFonts w:ascii="Times New Roman" w:hAnsi="Times New Roman" w:cs="Times New Roman"/>
          <w:sz w:val="28"/>
          <w:szCs w:val="28"/>
        </w:rPr>
        <w:t xml:space="preserve"> части полезной площади поля. </w:t>
      </w:r>
    </w:p>
    <w:p w14:paraId="78478461" w14:textId="7849B890" w:rsidR="00B76FB6" w:rsidRDefault="00B76FB6" w:rsidP="00AD09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B19">
        <w:rPr>
          <w:rFonts w:ascii="Times New Roman" w:hAnsi="Times New Roman" w:cs="Times New Roman"/>
          <w:sz w:val="28"/>
          <w:szCs w:val="28"/>
        </w:rPr>
        <w:t xml:space="preserve">Базовая станция необходима для обслуживания всех роботов, входящих в систему. Схема базовой станции показана на рисунке </w:t>
      </w:r>
      <w:r w:rsidR="00AD09B8">
        <w:rPr>
          <w:rFonts w:ascii="Times New Roman" w:hAnsi="Times New Roman" w:cs="Times New Roman"/>
          <w:sz w:val="28"/>
          <w:szCs w:val="28"/>
        </w:rPr>
        <w:t>2</w:t>
      </w:r>
      <w:r w:rsidRPr="00743B19">
        <w:rPr>
          <w:rFonts w:ascii="Times New Roman" w:hAnsi="Times New Roman" w:cs="Times New Roman"/>
          <w:sz w:val="28"/>
          <w:szCs w:val="28"/>
        </w:rPr>
        <w:t xml:space="preserve">. На транспортной платформе установлены баки с запасом химикатов и воды, необходимых для подготовки различных растворов, а также система зарядки аккумуляторов всех участников системы. Система энергообеспечения отвечает за зарядку аккумуляторов остальных роботов и может использовать собственный аккумулятор большой емкости, сеть переменного тока или солнечные панели. Смешивание химикатов и их установка на транспортного робота происходит за счет небольшого насоса и системы электромагнитных клапанов, установленных на базовой станции. </w:t>
      </w:r>
    </w:p>
    <w:p w14:paraId="295CE611" w14:textId="77777777" w:rsidR="00B76FB6" w:rsidRPr="00743B19" w:rsidRDefault="00B76FB6" w:rsidP="00B76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B19">
        <w:rPr>
          <w:rFonts w:ascii="Times New Roman" w:hAnsi="Times New Roman" w:cs="Times New Roman"/>
          <w:i/>
          <w:iCs/>
          <w:noProof/>
          <w:sz w:val="28"/>
          <w:szCs w:val="28"/>
        </w:rPr>
        <w:lastRenderedPageBreak/>
        <w:drawing>
          <wp:inline distT="0" distB="0" distL="0" distR="0" wp14:anchorId="5D244D33" wp14:editId="54B28CA5">
            <wp:extent cx="5682325" cy="27508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803" cy="275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F2D00C" w14:textId="40957EDE" w:rsidR="00B76FB6" w:rsidRPr="007123B2" w:rsidRDefault="00B76FB6" w:rsidP="00B76FB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123B2">
        <w:rPr>
          <w:rFonts w:ascii="Times New Roman" w:hAnsi="Times New Roman" w:cs="Times New Roman"/>
          <w:i/>
          <w:iCs/>
          <w:sz w:val="28"/>
          <w:szCs w:val="28"/>
        </w:rPr>
        <w:t xml:space="preserve">Рис. </w:t>
      </w:r>
      <w:r w:rsidR="00AD09B8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7123B2">
        <w:rPr>
          <w:rFonts w:ascii="Times New Roman" w:hAnsi="Times New Roman" w:cs="Times New Roman"/>
          <w:i/>
          <w:iCs/>
          <w:sz w:val="28"/>
          <w:szCs w:val="28"/>
        </w:rPr>
        <w:t>. Схема базовой станции подготовки химикатов и зарядки аккумуляторов</w:t>
      </w:r>
    </w:p>
    <w:p w14:paraId="0E2E1079" w14:textId="65816632" w:rsidR="00B76FB6" w:rsidRPr="00743B19" w:rsidRDefault="00B76FB6" w:rsidP="00B76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B19">
        <w:rPr>
          <w:rFonts w:ascii="Times New Roman" w:hAnsi="Times New Roman" w:cs="Times New Roman"/>
          <w:sz w:val="28"/>
          <w:szCs w:val="28"/>
        </w:rPr>
        <w:t xml:space="preserve">Транспортировкой реагентов и аккумуляторов занимаются легкие мобильные роботы-транспортировщики. Доставщик должен по данным от других роботов заранее определять место, где может закончиться активная жидкость или заряд аккумулятора, заправляться на базовой станции и строить маршрут к ожидаемому месту остановки работы другого робота (с учетом объезда подвижных препятствий и растений на поле). После прибытия на место доставщик заправляет робота (или меняет его аккумулятор) и возвращается на базовую станцию. Схема транспортного робота показана на рисунке </w:t>
      </w:r>
      <w:r w:rsidR="00AD09B8">
        <w:rPr>
          <w:rFonts w:ascii="Times New Roman" w:hAnsi="Times New Roman" w:cs="Times New Roman"/>
          <w:sz w:val="28"/>
          <w:szCs w:val="28"/>
        </w:rPr>
        <w:t>3</w:t>
      </w:r>
      <w:r w:rsidRPr="00743B19">
        <w:rPr>
          <w:rFonts w:ascii="Times New Roman" w:hAnsi="Times New Roman" w:cs="Times New Roman"/>
          <w:sz w:val="28"/>
          <w:szCs w:val="28"/>
        </w:rPr>
        <w:t>.</w:t>
      </w:r>
    </w:p>
    <w:p w14:paraId="2970BE49" w14:textId="4DD5640A" w:rsidR="00D5534A" w:rsidRDefault="00B76FB6" w:rsidP="00B76FB6">
      <w:pPr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43B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834497" wp14:editId="0FEB3824">
            <wp:extent cx="5528378" cy="3467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352" cy="3512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B1D601" w14:textId="501C6FD9" w:rsidR="00B76FB6" w:rsidRPr="007123B2" w:rsidRDefault="00B76FB6" w:rsidP="00B76FB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123B2">
        <w:rPr>
          <w:rFonts w:ascii="Times New Roman" w:hAnsi="Times New Roman" w:cs="Times New Roman"/>
          <w:i/>
          <w:iCs/>
          <w:sz w:val="28"/>
          <w:szCs w:val="28"/>
        </w:rPr>
        <w:t xml:space="preserve">Рис. </w:t>
      </w:r>
      <w:r w:rsidR="00AD09B8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7123B2">
        <w:rPr>
          <w:rFonts w:ascii="Times New Roman" w:hAnsi="Times New Roman" w:cs="Times New Roman"/>
          <w:i/>
          <w:iCs/>
          <w:sz w:val="28"/>
          <w:szCs w:val="28"/>
        </w:rPr>
        <w:t>. Схема робота-транспортировщика</w:t>
      </w:r>
    </w:p>
    <w:p w14:paraId="2D6ECF76" w14:textId="77777777" w:rsidR="00B76FB6" w:rsidRDefault="00B76FB6" w:rsidP="00B76F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6BBEDC" w14:textId="40EF0A66" w:rsidR="00B76FB6" w:rsidRDefault="00B76FB6" w:rsidP="00B76F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B19">
        <w:rPr>
          <w:rFonts w:ascii="Times New Roman" w:hAnsi="Times New Roman" w:cs="Times New Roman"/>
          <w:sz w:val="28"/>
          <w:szCs w:val="28"/>
        </w:rPr>
        <w:lastRenderedPageBreak/>
        <w:t>Управление поведением всей робототехнической системы осуществляется за счет интеллектуальной системы принятия решений на основе мультиагентной нейрокогнитивной архитектуры.</w:t>
      </w:r>
    </w:p>
    <w:p w14:paraId="6708353B" w14:textId="49EF9B83" w:rsidR="00B76FB6" w:rsidRDefault="00B76FB6" w:rsidP="00B76F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B19">
        <w:rPr>
          <w:rFonts w:ascii="Times New Roman" w:hAnsi="Times New Roman" w:cs="Times New Roman"/>
          <w:sz w:val="28"/>
          <w:szCs w:val="28"/>
        </w:rPr>
        <w:t>Для ее работы в первую очередь обеспечивается сбор данных со всех сенсоров автономных роботов и стационарных метеостанций. Полученные данные отправляются в систему принятия решений (названную «интеллектуальным агентом»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43B19">
        <w:rPr>
          <w:rFonts w:ascii="Times New Roman" w:hAnsi="Times New Roman" w:cs="Times New Roman"/>
          <w:sz w:val="28"/>
          <w:szCs w:val="28"/>
        </w:rPr>
        <w:t xml:space="preserve">и формируют представление о состоянии поля, посевов и роботов. Подобная модель состояния посевов дополняется информацией о состоянии поля в предыдущие годы эксплуатации и экспертными знаниями защитников растений, что в свою очередь позволит обучить систему строить модели развития посевов (урожайность, вероятность возникновения болезней и наиболее эффективные меры борьбы с ними). Алгоритм работы всей системы роботизированной защиты растений показан на рисунке </w:t>
      </w:r>
      <w:r w:rsidR="00EC7B64">
        <w:rPr>
          <w:rFonts w:ascii="Times New Roman" w:hAnsi="Times New Roman" w:cs="Times New Roman"/>
          <w:sz w:val="28"/>
          <w:szCs w:val="28"/>
        </w:rPr>
        <w:t>4</w:t>
      </w:r>
      <w:r w:rsidRPr="00743B19">
        <w:rPr>
          <w:rFonts w:ascii="Times New Roman" w:hAnsi="Times New Roman" w:cs="Times New Roman"/>
          <w:sz w:val="28"/>
          <w:szCs w:val="28"/>
        </w:rPr>
        <w:t>.</w:t>
      </w:r>
    </w:p>
    <w:p w14:paraId="040F5FBB" w14:textId="41DF6B67" w:rsidR="00B76FB6" w:rsidRDefault="00B76FB6" w:rsidP="00EC7B64">
      <w:pPr>
        <w:jc w:val="both"/>
        <w:rPr>
          <w:rFonts w:ascii="Times New Roman" w:hAnsi="Times New Roman" w:cs="Times New Roman"/>
          <w:sz w:val="28"/>
          <w:szCs w:val="28"/>
        </w:rPr>
      </w:pPr>
      <w:r w:rsidRPr="00743B1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281BF9" wp14:editId="24C5DE53">
            <wp:extent cx="5786530" cy="3253740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124" cy="3267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917A0C" w14:textId="5F5162CD" w:rsidR="00B76FB6" w:rsidRPr="007123B2" w:rsidRDefault="00B76FB6" w:rsidP="00B76FB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123B2">
        <w:rPr>
          <w:rFonts w:ascii="Times New Roman" w:hAnsi="Times New Roman" w:cs="Times New Roman"/>
          <w:i/>
          <w:iCs/>
          <w:sz w:val="28"/>
          <w:szCs w:val="28"/>
        </w:rPr>
        <w:t xml:space="preserve">Рис. </w:t>
      </w:r>
      <w:r w:rsidR="00EC7B64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7123B2">
        <w:rPr>
          <w:rFonts w:ascii="Times New Roman" w:hAnsi="Times New Roman" w:cs="Times New Roman"/>
          <w:i/>
          <w:iCs/>
          <w:sz w:val="28"/>
          <w:szCs w:val="28"/>
        </w:rPr>
        <w:t>. Алгоритм работы системы принятия решений</w:t>
      </w:r>
    </w:p>
    <w:p w14:paraId="602C1836" w14:textId="110DA6C8" w:rsidR="00B76FB6" w:rsidRDefault="00B76FB6" w:rsidP="00B76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B19">
        <w:rPr>
          <w:rFonts w:ascii="Times New Roman" w:hAnsi="Times New Roman" w:cs="Times New Roman"/>
          <w:sz w:val="28"/>
          <w:szCs w:val="28"/>
        </w:rPr>
        <w:t>На основе работы системы принятия решений формируются рекомендации по защите растений (состав и срок внесения различных реагентов). Данные рекомендации отправляются исполнителям (например, автономным роботам для опрыскивания кукурузы). При этом система принятия решений отслеживает не только состояние посевов, но и статус каждого автономного робота, поскольку стоит задача своевременного определения необходимости замены аккумулятора и дозаправки баков. Результаты мониторинга и выполнения миссий, а также подобранные рекомендации отправляются пользователю.</w:t>
      </w:r>
    </w:p>
    <w:p w14:paraId="2120535C" w14:textId="77777777" w:rsidR="0019374A" w:rsidRDefault="0019374A" w:rsidP="001937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B19">
        <w:rPr>
          <w:rFonts w:ascii="Times New Roman" w:hAnsi="Times New Roman" w:cs="Times New Roman"/>
          <w:b/>
          <w:bCs/>
          <w:sz w:val="28"/>
          <w:szCs w:val="28"/>
        </w:rPr>
        <w:t>Оценка технико-экономической эффективности внедрения интеллектуальной экспертной системы активной защиты растений.</w:t>
      </w:r>
    </w:p>
    <w:p w14:paraId="6074633D" w14:textId="3DEB9381" w:rsidR="0019374A" w:rsidRPr="00743B19" w:rsidRDefault="0019374A" w:rsidP="00193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B19">
        <w:rPr>
          <w:rFonts w:ascii="Times New Roman" w:hAnsi="Times New Roman" w:cs="Times New Roman"/>
          <w:sz w:val="28"/>
          <w:szCs w:val="28"/>
        </w:rPr>
        <w:lastRenderedPageBreak/>
        <w:t>Внедрение подобной системы позволит агропроизводителям обеспечить сохранение планируемого урожая, снизить химическую нагрузку на почву и сократить затраты на оплату труда и закупку химических препаратов.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B19">
        <w:rPr>
          <w:rFonts w:ascii="Times New Roman" w:hAnsi="Times New Roman" w:cs="Times New Roman"/>
          <w:sz w:val="28"/>
          <w:szCs w:val="28"/>
        </w:rPr>
        <w:t xml:space="preserve">экономия благодаря внедрению системы активной защиты растений позволит увеличить доход агропроизводителя и обеспечить окупаемость сроком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43B19">
        <w:rPr>
          <w:rFonts w:ascii="Times New Roman" w:hAnsi="Times New Roman" w:cs="Times New Roman"/>
          <w:sz w:val="28"/>
          <w:szCs w:val="28"/>
        </w:rPr>
        <w:t xml:space="preserve">1-2 года. Отдельно стоит отметить долгосрочный эффект снижения количества вносимых химикатов. Это позволит снизить экологическую нагрузку на окружающую среду и само растение, повысить качество текущего и последующего урожаев и обеспечить конкурентоспособность продукции на внешних рынках. </w:t>
      </w:r>
    </w:p>
    <w:p w14:paraId="6C10070E" w14:textId="77777777" w:rsidR="0019374A" w:rsidRDefault="0019374A" w:rsidP="00193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B19">
        <w:rPr>
          <w:rFonts w:ascii="Times New Roman" w:hAnsi="Times New Roman" w:cs="Times New Roman"/>
          <w:sz w:val="28"/>
          <w:szCs w:val="28"/>
        </w:rPr>
        <w:t xml:space="preserve">Основные статьи затрат при традиционном методе выращивания кукурузы приходятся на оплату труда, покупку удобрений и пестицидов, а также на аренду сельскохозяйственной техники. При внедрении системы активной защиты растений сокращается ряд затрат, в частности: оплата труда уменьшается на 10% (за счет отсутствия необходимости привлекать защитников и агрономов), стоимость закупки удобрений и пестицидов уменьшается на 10% (благодаря своевременному обнаружению и локальной обработке угроз для растений). Стоит учесть, что себестоимость товара включает в себя и амортизацию системы активной защиты растений, что ведет к увеличению стоимости на 10%. В результате сохранения урожая (около 40%) и экономии за счет оплаты труда и стоимости препаратов для защиты растений удельная выручка увеличивается, а срок окупаемости системы может составить около 1 сезона для участка кукурузы площадью на 50 га. </w:t>
      </w:r>
    </w:p>
    <w:p w14:paraId="3D8A803F" w14:textId="77777777" w:rsidR="0019374A" w:rsidRPr="00E07808" w:rsidRDefault="0019374A" w:rsidP="001937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078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Исследования внедрения робототехнических решений и их влияние на экологию региона </w:t>
      </w:r>
    </w:p>
    <w:p w14:paraId="0566CD21" w14:textId="5BEDF2F8" w:rsidR="0019374A" w:rsidRPr="00390914" w:rsidRDefault="0019374A" w:rsidP="00193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0914">
        <w:rPr>
          <w:rFonts w:ascii="Times New Roman" w:hAnsi="Times New Roman"/>
          <w:sz w:val="28"/>
          <w:szCs w:val="28"/>
        </w:rPr>
        <w:t>При этом стоит учитывать экологическую составляющую проекта. Широкомасштабное применение пестицидов в сельском хозяйстве приводит к масштабному загрязнению окружающей среды. После опрыскивания посевов часть химикактов попадает в почву и за счет накопления включается в природные процессы миграции и круговорота веществ, разнос</w:t>
      </w:r>
      <w:r>
        <w:rPr>
          <w:rFonts w:ascii="Times New Roman" w:hAnsi="Times New Roman"/>
          <w:sz w:val="28"/>
          <w:szCs w:val="28"/>
        </w:rPr>
        <w:t>и</w:t>
      </w:r>
      <w:r w:rsidRPr="00390914">
        <w:rPr>
          <w:rFonts w:ascii="Times New Roman" w:hAnsi="Times New Roman"/>
          <w:sz w:val="28"/>
          <w:szCs w:val="28"/>
        </w:rPr>
        <w:t>тся атмосферными потоками на большие расстояния</w:t>
      </w:r>
      <w:r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  <w:r w:rsidRPr="00390914">
        <w:rPr>
          <w:rFonts w:ascii="Times New Roman" w:hAnsi="Times New Roman"/>
          <w:sz w:val="28"/>
          <w:szCs w:val="28"/>
        </w:rPr>
        <w:t>Часть этих веществ со временем включа</w:t>
      </w:r>
      <w:r>
        <w:rPr>
          <w:rFonts w:ascii="Times New Roman" w:hAnsi="Times New Roman"/>
          <w:sz w:val="28"/>
          <w:szCs w:val="28"/>
        </w:rPr>
        <w:t>е</w:t>
      </w:r>
      <w:r w:rsidRPr="00390914">
        <w:rPr>
          <w:rFonts w:ascii="Times New Roman" w:hAnsi="Times New Roman"/>
          <w:sz w:val="28"/>
          <w:szCs w:val="28"/>
        </w:rPr>
        <w:t>тся в пищевые цепочки: почва, вода, растения, животные, птицы, человек. Положительным фактором внедрения системы активной защиты растений для экологии является заметное снижение химической нагрузки на почву за счет уменьшения количества используемых химических препаратов защиты, что в перспективе повысит качество текущего и последующих урожаев с данного посевного участка. В частности, по нашим оценкам, внедрение системы точечного опрыскивания посевов кукурузы позволит обеспечить снижение объема вносимых химических препаратов примерно в 10 раз. Учитывая, что при обработке кукурузы применяется гербицид «Мерлин ВДГ», имеющий 2 класс токсичности, уменьшени</w:t>
      </w:r>
      <w:r>
        <w:rPr>
          <w:rFonts w:ascii="Times New Roman" w:hAnsi="Times New Roman"/>
          <w:sz w:val="28"/>
          <w:szCs w:val="28"/>
        </w:rPr>
        <w:t>ю</w:t>
      </w:r>
      <w:r w:rsidRPr="00390914">
        <w:rPr>
          <w:rFonts w:ascii="Times New Roman" w:hAnsi="Times New Roman"/>
          <w:sz w:val="28"/>
          <w:szCs w:val="28"/>
        </w:rPr>
        <w:t xml:space="preserve"> его концентрации (в расчете на 1 гектар) позволит снизить экологическую нагрузку на почву. </w:t>
      </w:r>
    </w:p>
    <w:p w14:paraId="53D80F1A" w14:textId="77777777" w:rsidR="0019374A" w:rsidRDefault="0019374A" w:rsidP="00193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точечной обработки, разрабатываемая система позволяет более точно прогнозировать погодные условия на обрабатываемом участке, что в </w:t>
      </w:r>
      <w:r>
        <w:rPr>
          <w:rFonts w:ascii="Times New Roman" w:hAnsi="Times New Roman" w:cs="Times New Roman"/>
          <w:sz w:val="28"/>
          <w:szCs w:val="28"/>
        </w:rPr>
        <w:lastRenderedPageBreak/>
        <w:t>свою очередь обеспечивает подбор наиболее подходящих условий для внесения каждого из используемых препаратов и снижает риск проникновения препаратов в почву из-за осадков. Также снижается вероятность несвоевременного применения химических препаратов, что тоже ведет к снижению общего объема используемых химикатов (в расчете на 1 га.).</w:t>
      </w:r>
    </w:p>
    <w:p w14:paraId="22C8476B" w14:textId="77777777" w:rsidR="0019374A" w:rsidRDefault="0019374A" w:rsidP="00193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754416" w14:textId="1D03E911" w:rsidR="00B76FB6" w:rsidRDefault="00B76FB6" w:rsidP="00B76FB6">
      <w:pPr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A10E853" w14:textId="35AD8601" w:rsidR="00B76FB6" w:rsidRDefault="00B76FB6" w:rsidP="00B76FB6">
      <w:pPr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sectPr w:rsidR="00B76FB6" w:rsidSect="00F6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C7"/>
    <w:rsid w:val="0019374A"/>
    <w:rsid w:val="001B17F7"/>
    <w:rsid w:val="0038128E"/>
    <w:rsid w:val="005931C7"/>
    <w:rsid w:val="00633EE0"/>
    <w:rsid w:val="007D099E"/>
    <w:rsid w:val="00962F92"/>
    <w:rsid w:val="009E4F84"/>
    <w:rsid w:val="00AD09B8"/>
    <w:rsid w:val="00B76FB6"/>
    <w:rsid w:val="00D5534A"/>
    <w:rsid w:val="00E04E74"/>
    <w:rsid w:val="00E105DF"/>
    <w:rsid w:val="00EC7B64"/>
    <w:rsid w:val="00F644AE"/>
    <w:rsid w:val="00F9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77B3"/>
  <w15:chartTrackingRefBased/>
  <w15:docId w15:val="{B8AA1698-5142-404F-9784-86C0AAD0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1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2023-05-24T12:47:00Z</dcterms:created>
  <dcterms:modified xsi:type="dcterms:W3CDTF">2023-11-24T07:29:00Z</dcterms:modified>
</cp:coreProperties>
</file>